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1" w:rsidRPr="00861FD1" w:rsidRDefault="00861FD1" w:rsidP="00861FD1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28"/>
          <w:szCs w:val="28"/>
          <w:lang w:eastAsia="it-IT"/>
        </w:rPr>
        <w:t>FORMAZIONE RESIDENZIALE</w:t>
      </w:r>
      <w:r w:rsidRPr="00861FD1"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> </w:t>
      </w:r>
      <w:r w:rsidRPr="00861FD1"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br/>
      </w:r>
    </w:p>
    <w:p w:rsidR="00861FD1" w:rsidRPr="00861FD1" w:rsidRDefault="00861FD1" w:rsidP="00861FD1">
      <w:pPr>
        <w:shd w:val="clear" w:color="auto" w:fill="F3F3F3"/>
        <w:spacing w:after="0" w:line="360" w:lineRule="auto"/>
        <w:textAlignment w:val="top"/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>Ragione Sociale:</w:t>
      </w:r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>ALIAS SRL</w:t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>Id</w:t>
      </w:r>
      <w:proofErr w:type="spellEnd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 xml:space="preserve"> Provider:</w:t>
      </w:r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>2806</w:t>
      </w:r>
    </w:p>
    <w:p w:rsidR="00861FD1" w:rsidRPr="00861FD1" w:rsidRDefault="00861FD1" w:rsidP="00861FD1">
      <w:pPr>
        <w:shd w:val="clear" w:color="auto" w:fill="F3F3F3"/>
        <w:spacing w:after="0" w:line="360" w:lineRule="auto"/>
        <w:textAlignment w:val="top"/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 xml:space="preserve">Evento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>n°</w:t>
      </w:r>
      <w:proofErr w:type="spellEnd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>164077</w:t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 xml:space="preserve">Edizione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>n°</w:t>
      </w:r>
      <w:proofErr w:type="spellEnd"/>
      <w:r w:rsidRPr="00861FD1">
        <w:rPr>
          <w:rFonts w:asciiTheme="majorHAnsi" w:eastAsia="Times New Roman" w:hAnsiTheme="majorHAnsi" w:cs="Times New Roman"/>
          <w:b/>
          <w:bCs/>
          <w:color w:val="000066"/>
          <w:sz w:val="20"/>
          <w:szCs w:val="20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20"/>
          <w:szCs w:val="20"/>
          <w:lang w:eastAsia="it-IT"/>
        </w:rPr>
        <w:t>1</w:t>
      </w:r>
    </w:p>
    <w:p w:rsidR="00861FD1" w:rsidRDefault="00861FD1" w:rsidP="00861FD1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  <w:br/>
      </w: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Si tratta di un Progetto Formativo Aziendale (PFA) ?</w:t>
      </w:r>
      <w:r w:rsidRPr="00861FD1"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  <w:t>     </w:t>
      </w:r>
      <w:r w:rsidRPr="00861FD1">
        <w:rPr>
          <w:rFonts w:asciiTheme="majorHAnsi" w:eastAsia="Times New Roman" w:hAnsiTheme="majorHAnsi" w:cs="Times New Roman"/>
          <w:b/>
          <w:bCs/>
          <w:color w:val="003399"/>
          <w:sz w:val="18"/>
          <w:szCs w:val="18"/>
          <w:lang w:eastAsia="it-IT"/>
        </w:rPr>
        <w:t>NO</w:t>
      </w:r>
    </w:p>
    <w:p w:rsidR="00861FD1" w:rsidRPr="00861FD1" w:rsidRDefault="00861FD1" w:rsidP="00861FD1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L'evento tratta argomenti inerenti l'alimentazione della prima infanzia?</w:t>
      </w:r>
      <w:r w:rsidRPr="00861FD1"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  <w:t>     </w:t>
      </w:r>
      <w:r w:rsidRPr="00861FD1">
        <w:rPr>
          <w:rFonts w:asciiTheme="majorHAnsi" w:eastAsia="Times New Roman" w:hAnsiTheme="majorHAnsi" w:cs="Times New Roman"/>
          <w:b/>
          <w:bCs/>
          <w:color w:val="003399"/>
          <w:sz w:val="18"/>
          <w:szCs w:val="18"/>
          <w:lang w:eastAsia="it-IT"/>
        </w:rPr>
        <w:t>NO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Stato Evento:</w:t>
      </w:r>
      <w:r w:rsidRPr="00861FD1"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  <w:t>     </w:t>
      </w:r>
      <w:r w:rsidRPr="00861FD1">
        <w:rPr>
          <w:rFonts w:asciiTheme="majorHAnsi" w:eastAsia="Times New Roman" w:hAnsiTheme="majorHAnsi" w:cs="Times New Roman"/>
          <w:b/>
          <w:bCs/>
          <w:color w:val="003399"/>
          <w:sz w:val="18"/>
          <w:szCs w:val="18"/>
          <w:lang w:eastAsia="it-IT"/>
        </w:rPr>
        <w:t>VALIDO</w:t>
      </w:r>
    </w:p>
    <w:p w:rsidR="00861FD1" w:rsidRPr="00861FD1" w:rsidRDefault="00861FD1" w:rsidP="00861FD1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61FD1" w:rsidRPr="00861FD1" w:rsidRDefault="00861FD1" w:rsidP="00861FD1">
      <w:pPr>
        <w:spacing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Titolo del programma formativo</w:t>
      </w:r>
    </w:p>
    <w:p w:rsidR="00861FD1" w:rsidRPr="00861FD1" w:rsidRDefault="00861FD1" w:rsidP="00861FD1">
      <w:pPr>
        <w:shd w:val="clear" w:color="auto" w:fill="FFFFFF"/>
        <w:spacing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1° CORSO INTERDISCIPLINARE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OTORINOLARINGOIATRIA PEDIATRICA</w:t>
      </w:r>
    </w:p>
    <w:p w:rsidR="00861FD1" w:rsidRPr="00861FD1" w:rsidRDefault="00861FD1" w:rsidP="00861FD1">
      <w:pPr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Sede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ITALIA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2.1 Regione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LAZIO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2.2 Provincia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FROSINONE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2.3 Comune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FIUGGI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2.4 Indirizzo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VIA CAPO I PRATI, 9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 xml:space="preserve">2.5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>Luogo</w:t>
      </w:r>
      <w:proofErr w:type="spellEnd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 xml:space="preserve">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>Evento</w:t>
      </w:r>
      <w:proofErr w:type="spellEnd"/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ab/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val="en-US"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val="en-US" w:eastAsia="it-IT"/>
        </w:rPr>
        <w:t>BEST WESTERN HOTEL FIUGGI TERME</w:t>
      </w:r>
    </w:p>
    <w:p w:rsidR="00861FD1" w:rsidRPr="00861FD1" w:rsidRDefault="00861FD1" w:rsidP="00861FD1">
      <w:pPr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it-IT"/>
        </w:rPr>
      </w:pP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Periodo di svolgimento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3.1 Anno del piano Formativo di riferimento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2016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3.2 Data inizio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24/09/2016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3.3 Data fine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24/09/2016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Durata effettiva dell'attività formativa(in ore)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8</w:t>
      </w:r>
    </w:p>
    <w:p w:rsidR="00861FD1" w:rsidRPr="00861FD1" w:rsidRDefault="00861FD1" w:rsidP="00861FD1">
      <w:pPr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Obiettivi dell'evento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5.1 Obiettivo formativo</w:t>
      </w:r>
    </w:p>
    <w:p w:rsidR="00861FD1" w:rsidRPr="00861FD1" w:rsidRDefault="00861FD1" w:rsidP="00861FD1">
      <w:pPr>
        <w:shd w:val="clear" w:color="auto" w:fill="FFFFFF"/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DOCUMENTAZIONE CLINICA. PERCORSI CLINICO-ASSISTENZIALI DIAGNOSTICI E RIABILITATIVI, PROFILI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ASSISTENZA - PROFILI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CURA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5.2 Acquisizione competenze tecnico-professionali</w:t>
      </w:r>
    </w:p>
    <w:p w:rsidR="00861FD1" w:rsidRPr="00861FD1" w:rsidRDefault="00861FD1" w:rsidP="00861FD1">
      <w:pPr>
        <w:shd w:val="clear" w:color="auto" w:fill="FFFFFF"/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QUESTO INCONTRO SCIENTIFICO HA LO SCOPO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PROMUOVERE LO SCAMBIO CULTURALE E LA COMUNICAZIONE TRA PIÙ DISCIPLINE IN MODO TALE DA INDIRIZZARE I PARTECIPANTI ALLA FORMULAZIONE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DIAGNOSI PIÙ PRECISE E COMPLETE.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5.3 Acquisizione competenze di processo</w:t>
      </w:r>
    </w:p>
    <w:p w:rsidR="00861FD1" w:rsidRPr="00861FD1" w:rsidRDefault="00861FD1" w:rsidP="00861FD1">
      <w:pPr>
        <w:shd w:val="clear" w:color="auto" w:fill="FFFFFF"/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 </w:t>
      </w: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5.4 Acquisizione competenze di sistema</w:t>
      </w:r>
    </w:p>
    <w:p w:rsidR="00861FD1" w:rsidRPr="00861FD1" w:rsidRDefault="00861FD1" w:rsidP="00861FD1">
      <w:pPr>
        <w:shd w:val="clear" w:color="auto" w:fill="FFFFFF"/>
        <w:spacing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 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Programma dell'attività formativa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hyperlink r:id="rId5" w:history="1">
        <w:proofErr w:type="spellStart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Md</w:t>
        </w:r>
        <w:proofErr w:type="spellEnd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 xml:space="preserve"> 7.2.6 File </w:t>
        </w:r>
        <w:proofErr w:type="spellStart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unico.pdf</w:t>
        </w:r>
        <w:proofErr w:type="spellEnd"/>
      </w:hyperlink>
    </w:p>
    <w:p w:rsidR="00861FD1" w:rsidRPr="00861FD1" w:rsidRDefault="00861FD1" w:rsidP="00861FD1">
      <w:pPr>
        <w:spacing w:before="376"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6.1 Docenti/Relatori/Tutor</w:t>
      </w:r>
    </w:p>
    <w:tbl>
      <w:tblPr>
        <w:tblW w:w="10017" w:type="dxa"/>
        <w:jc w:val="center"/>
        <w:tblCellSpacing w:w="7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93"/>
        <w:gridCol w:w="2493"/>
        <w:gridCol w:w="3223"/>
        <w:gridCol w:w="1708"/>
      </w:tblGrid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Ruolo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BALZANELLI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CRISTIANO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BLZCST69D21C312L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BERTOLI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GIAN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BRTGNT56D18H501M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BOTTERO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BTTSGE53A31H501G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lastRenderedPageBreak/>
              <w:t>CHERCHI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CHRBBR66T66H501K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D’AMBROSIO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FERDINANDO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DMBFDN50M02G273B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DANESI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DNSGNN57T25L682D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DE CARLI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DCRPLA69B27H501V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DE CORSO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EUGENIO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DCRGNE76E07E335T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DE MAIO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DMEVCN54C23F839Q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GLLNDR56S18D612M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GRANDINETTI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GRNPLA66C21D086W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LA MARRA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LMRFBL83L47D539X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LNGLCU59T53F101R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MORESCHINI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MRSGRL67T13H501G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MARIA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RLNMPT57B56C747X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PANATTA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MARIA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PNTMLR76B46H501V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PARRILLA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PRRCLD74S18E678F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PARTIPILO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PRTPLA60S14H501G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RICCI MACCARINI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RCCNDR58S10C553K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RUOPPOLO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RPPGNN56S25L219T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RELATORE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SARAGOSA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SRGPLA66P26C034P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SIMONELLI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MARILIA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SMNMRL61C43H501X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TURCHETTA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ROSARIA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TRCRSR57T41G838L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TUTOR</w:t>
            </w:r>
          </w:p>
        </w:tc>
      </w:tr>
    </w:tbl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Crediti assegnati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9,5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Tipologia Evento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CORSO </w:t>
      </w:r>
      <w:proofErr w:type="spellStart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 xml:space="preserve"> AGGIORNAMENTO</w:t>
      </w:r>
    </w:p>
    <w:p w:rsidR="00861FD1" w:rsidRDefault="00861FD1" w:rsidP="00861FD1">
      <w:pPr>
        <w:spacing w:after="100" w:line="240" w:lineRule="auto"/>
        <w:textAlignment w:val="top"/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8.1 Workshop, seminari, corsi teorici (con meno di 100 partecipanti) che si svolgono all'interno di congressi e convegni</w:t>
      </w:r>
    </w:p>
    <w:p w:rsidR="00861FD1" w:rsidRPr="00861FD1" w:rsidRDefault="00861FD1" w:rsidP="00861FD1">
      <w:pPr>
        <w:spacing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PRESENTE</w:t>
      </w:r>
    </w:p>
    <w:p w:rsidR="00861FD1" w:rsidRPr="00861FD1" w:rsidRDefault="00861FD1" w:rsidP="00861FD1">
      <w:pPr>
        <w:spacing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8.2 Formazione Residenziale Interattiva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PRESENTE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8.3 Durata effettiva dell'attività formativa interattiva rispetto alla durata totale dell'evento(in ore)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3</w:t>
      </w:r>
    </w:p>
    <w:p w:rsidR="00861FD1" w:rsidRPr="00861FD1" w:rsidRDefault="00861FD1" w:rsidP="00861FD1">
      <w:pPr>
        <w:spacing w:before="376"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Responsabile Segreteria Organizzativa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9.1 Cognome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DE ANGELIS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9.2 Nome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MADDALENA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9.3 Codice Fiscale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DNGMDL90C62H501S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9.4 Telefono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0775505916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9.5 Cellulare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3483445651</w:t>
      </w:r>
    </w:p>
    <w:p w:rsidR="00861FD1" w:rsidRPr="00861FD1" w:rsidRDefault="00861FD1" w:rsidP="00861FD1">
      <w:pPr>
        <w:spacing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9.6 E-Mail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SEGRETERIA@ALIASFORMAZIONE.IT</w:t>
      </w:r>
    </w:p>
    <w:p w:rsidR="00861FD1" w:rsidRPr="00861FD1" w:rsidRDefault="00861FD1" w:rsidP="00861FD1">
      <w:pPr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before="376" w:after="10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Professioni alle quali si riferisce l'evento formativo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Settoriale</w:t>
      </w:r>
    </w:p>
    <w:tbl>
      <w:tblPr>
        <w:tblW w:w="9737" w:type="dxa"/>
        <w:jc w:val="center"/>
        <w:tblCellSpacing w:w="7" w:type="dxa"/>
        <w:tblInd w:w="-655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8"/>
        <w:gridCol w:w="7229"/>
      </w:tblGrid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Professione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Discipline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lastRenderedPageBreak/>
              <w:t>LOGOPEDISTA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LOGOPEDISTA;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MEDICO CHIRURGO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ALLERGOLOGIA ED IMMUNOLOGIA CLINICA; MALATTIE METABOLICHE E DIABETOLOGIA; MALATTIE DELL'APPARATO RESPIRATORIO; MALATTIE INFETTIVE; MEDICINA FISICA E RIABILITAZIONE; MEDICINA DELLO SPORT; NEONATOLOGIA; NEUROPSICHIATRIA INFANTILE; ONCOLOGIA; PEDIATRIA; CHIRURGIA MAXILLO-FACCIALE; CHIRURGIA PEDIATRICA; OTORINOLARINGOIATRIA; LABORATORIO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</w:t>
            </w:r>
            <w:proofErr w:type="spellEnd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 GENETICA MEDICA; MICROBIOLOGIA E VIROLOGIA; PATOLOGIA CLINICA (LABORATORIO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</w:t>
            </w:r>
            <w:proofErr w:type="spellEnd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 ANALISI CHIMICO-CLINICHE E MICROBIOLOGIA); IGIENE DEGLI ALIMENTI E DELLA NUTRIZIONE; MEDICINA GENERALE (MEDICI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</w:t>
            </w:r>
            <w:proofErr w:type="spellEnd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 FAMIGLIA); PEDIATRIA (PEDIATRI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</w:t>
            </w:r>
            <w:proofErr w:type="spellEnd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 LIBERA SCELTA); SCIENZA DELL'ALIMENTAZIONE E DIETETICA; AUDIOLOGIA E FONIATRIA;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INFERMIERE PEDIATRICO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INFERMIERE PEDIATRICO;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TECNICO AUDIOMETRISTA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TECNICO AUDIOMETRISTA;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TECNICO AUDIOPROTESISTA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TECNICO AUDIOPROTESISTA;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INFERMIERE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INFERMIERE;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TERAPISTA DELLA NEURO E PSICOMOTRICITÀ DELL'ETÀ EVOLUTIVA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TERAPISTA DELLA NEURO E PSICOMOTRICITÀ DELL'ETÀ EVOLUTIVA;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DIETISTA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DIETISTA;</w:t>
            </w:r>
          </w:p>
        </w:tc>
      </w:tr>
    </w:tbl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Responsabili Scientifici</w:t>
      </w:r>
    </w:p>
    <w:tbl>
      <w:tblPr>
        <w:tblW w:w="10017" w:type="dxa"/>
        <w:jc w:val="center"/>
        <w:tblCellSpacing w:w="7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2"/>
        <w:gridCol w:w="647"/>
        <w:gridCol w:w="1751"/>
        <w:gridCol w:w="3507"/>
        <w:gridCol w:w="3170"/>
      </w:tblGrid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Curriculum Vitae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SELLARI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SLLLNI65T43F839D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SPECIALISTA IN OTORINOLARINGOIATRIA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hyperlink r:id="rId6" w:history="1">
              <w:r w:rsidRPr="00861FD1">
                <w:rPr>
                  <w:rFonts w:asciiTheme="majorHAnsi" w:eastAsia="Times New Roman" w:hAnsiTheme="majorHAnsi" w:cs="Times New Roman"/>
                  <w:color w:val="0034D1"/>
                  <w:sz w:val="18"/>
                  <w:szCs w:val="18"/>
                  <w:u w:val="single"/>
                  <w:lang w:eastAsia="it-IT"/>
                </w:rPr>
                <w:t xml:space="preserve">Dr. </w:t>
              </w:r>
              <w:proofErr w:type="spellStart"/>
              <w:r w:rsidRPr="00861FD1">
                <w:rPr>
                  <w:rFonts w:asciiTheme="majorHAnsi" w:eastAsia="Times New Roman" w:hAnsiTheme="majorHAnsi" w:cs="Times New Roman"/>
                  <w:color w:val="0034D1"/>
                  <w:sz w:val="18"/>
                  <w:szCs w:val="18"/>
                  <w:u w:val="single"/>
                  <w:lang w:eastAsia="it-IT"/>
                </w:rPr>
                <w:t>Sellari_Europa</w:t>
              </w:r>
              <w:proofErr w:type="spellEnd"/>
              <w:r w:rsidRPr="00861FD1">
                <w:rPr>
                  <w:rFonts w:asciiTheme="majorHAnsi" w:eastAsia="Times New Roman" w:hAnsiTheme="majorHAnsi" w:cs="Times New Roman"/>
                  <w:color w:val="0034D1"/>
                  <w:sz w:val="18"/>
                  <w:szCs w:val="18"/>
                  <w:u w:val="single"/>
                  <w:lang w:eastAsia="it-IT"/>
                </w:rPr>
                <w:t xml:space="preserve"> curriculum </w:t>
              </w:r>
              <w:proofErr w:type="spellStart"/>
              <w:r w:rsidRPr="00861FD1">
                <w:rPr>
                  <w:rFonts w:asciiTheme="majorHAnsi" w:eastAsia="Times New Roman" w:hAnsiTheme="majorHAnsi" w:cs="Times New Roman"/>
                  <w:color w:val="0034D1"/>
                  <w:sz w:val="18"/>
                  <w:szCs w:val="18"/>
                  <w:u w:val="single"/>
                  <w:lang w:eastAsia="it-IT"/>
                </w:rPr>
                <w:t>vitae.pdf</w:t>
              </w:r>
              <w:proofErr w:type="spellEnd"/>
            </w:hyperlink>
          </w:p>
        </w:tc>
      </w:tr>
    </w:tbl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Rilevanza dei docenti/relatori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NAZIONALE</w:t>
      </w:r>
    </w:p>
    <w:p w:rsidR="00861FD1" w:rsidRPr="00861FD1" w:rsidRDefault="00861FD1" w:rsidP="00861FD1">
      <w:pPr>
        <w:spacing w:before="376"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Metodo di Insegnamento</w:t>
      </w:r>
    </w:p>
    <w:p w:rsidR="00861FD1" w:rsidRPr="00861FD1" w:rsidRDefault="00861FD1" w:rsidP="00861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"/>
        <w:textAlignment w:val="top"/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SERIE </w:t>
      </w:r>
      <w:proofErr w:type="spellStart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 RELAZIONI SU TEMA PREORDINATO</w:t>
      </w:r>
    </w:p>
    <w:p w:rsidR="00861FD1" w:rsidRPr="00861FD1" w:rsidRDefault="00861FD1" w:rsidP="00861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"/>
        <w:textAlignment w:val="top"/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LAVORO A PICCOLI GRUPPI SU PROBLEMI E CASI CLINICI CON PRODUZIONE </w:t>
      </w:r>
      <w:proofErr w:type="spellStart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 RAPPORTO FINALE DA DISCUTERE CON ESPERTO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E' previsto l'uso della sola lingua italiana?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SI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Quota di partecipazione?(in euro)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0,00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Numero partecipanti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100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Provenienza presumibile dei partecipanti</w:t>
      </w:r>
      <w:r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ab/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REGIONALE</w:t>
      </w:r>
    </w:p>
    <w:p w:rsidR="00861FD1" w:rsidRPr="00861FD1" w:rsidRDefault="00861FD1" w:rsidP="00861FD1">
      <w:pPr>
        <w:spacing w:before="376"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Verifica presenza dei partecipanti</w:t>
      </w:r>
    </w:p>
    <w:p w:rsidR="00861FD1" w:rsidRPr="00861FD1" w:rsidRDefault="00861FD1" w:rsidP="00861FD1">
      <w:pPr>
        <w:numPr>
          <w:ilvl w:val="0"/>
          <w:numId w:val="2"/>
        </w:numPr>
        <w:shd w:val="clear" w:color="auto" w:fill="FFFFFF"/>
        <w:spacing w:after="0" w:line="360" w:lineRule="auto"/>
        <w:ind w:left="38"/>
        <w:textAlignment w:val="top"/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FIRMA </w:t>
      </w:r>
      <w:proofErr w:type="spellStart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>DI</w:t>
      </w:r>
      <w:proofErr w:type="spellEnd"/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 xml:space="preserve"> PRESENZA</w:t>
      </w:r>
    </w:p>
    <w:p w:rsidR="00861FD1" w:rsidRPr="00861FD1" w:rsidRDefault="00861FD1" w:rsidP="00861FD1">
      <w:pPr>
        <w:spacing w:after="0" w:line="36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Verifica apprendimento dei partecipanti</w:t>
      </w:r>
    </w:p>
    <w:p w:rsidR="00861FD1" w:rsidRPr="00861FD1" w:rsidRDefault="00861FD1" w:rsidP="00861FD1">
      <w:pPr>
        <w:numPr>
          <w:ilvl w:val="0"/>
          <w:numId w:val="3"/>
        </w:numPr>
        <w:shd w:val="clear" w:color="auto" w:fill="FFFFFF"/>
        <w:spacing w:after="0" w:line="360" w:lineRule="auto"/>
        <w:ind w:left="38"/>
        <w:textAlignment w:val="top"/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caps/>
          <w:color w:val="000066"/>
          <w:sz w:val="18"/>
          <w:szCs w:val="18"/>
          <w:lang w:eastAsia="it-IT"/>
        </w:rPr>
        <w:t>CON QUESTIONARIO</w:t>
      </w:r>
    </w:p>
    <w:p w:rsidR="00861FD1" w:rsidRPr="00861FD1" w:rsidRDefault="00861FD1" w:rsidP="00861FD1">
      <w:pPr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Tipo materiale durevole rilasciato ai partecipanti(facoltativo)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Sponsor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 xml:space="preserve">21.1 L'evento è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sponsorizzato</w:t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SI</w:t>
      </w:r>
      <w:proofErr w:type="spellEnd"/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lastRenderedPageBreak/>
        <w:t xml:space="preserve">21.2 Sono presenti altre forme di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finanziamento</w:t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NO</w:t>
      </w:r>
      <w:proofErr w:type="spellEnd"/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 xml:space="preserve">21.3 Contratti di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sponsorizzazione</w:t>
      </w:r>
      <w:hyperlink r:id="rId7" w:history="1"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Autocertificazione</w:t>
        </w:r>
        <w:proofErr w:type="spellEnd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 xml:space="preserve"> sponsor </w:t>
        </w:r>
        <w:proofErr w:type="spellStart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evento.pdf</w:t>
        </w:r>
        <w:proofErr w:type="spellEnd"/>
      </w:hyperlink>
    </w:p>
    <w:tbl>
      <w:tblPr>
        <w:tblW w:w="7513" w:type="dxa"/>
        <w:jc w:val="center"/>
        <w:tblCellSpacing w:w="7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3"/>
      </w:tblGrid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b/>
                <w:bCs/>
                <w:color w:val="000066"/>
                <w:sz w:val="18"/>
                <w:szCs w:val="18"/>
                <w:lang w:eastAsia="it-IT"/>
              </w:rPr>
              <w:t>Nome Sponsor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AMPLIFON SPA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LABORATORIO CHIMICO DECA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S.R.L.</w:t>
            </w:r>
            <w:proofErr w:type="spellEnd"/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OMEOPIACENZA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ITALCHIMICI SPA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STEWART ITALIA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S.R.L.</w:t>
            </w:r>
            <w:proofErr w:type="spellEnd"/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LOFARMA SPA</w:t>
            </w:r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D.M.G.</w:t>
            </w:r>
            <w:proofErr w:type="spellEnd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 xml:space="preserve"> ITALIA </w:t>
            </w:r>
            <w:proofErr w:type="spellStart"/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S.R.L.</w:t>
            </w:r>
            <w:proofErr w:type="spellEnd"/>
          </w:p>
        </w:tc>
      </w:tr>
      <w:tr w:rsidR="00861FD1" w:rsidRPr="00861FD1" w:rsidTr="00861FD1">
        <w:trPr>
          <w:tblCellSpacing w:w="7" w:type="dxa"/>
          <w:jc w:val="center"/>
        </w:trPr>
        <w:tc>
          <w:tcPr>
            <w:tcW w:w="0" w:type="auto"/>
            <w:shd w:val="clear" w:color="auto" w:fill="EFF3FB"/>
            <w:hideMark/>
          </w:tcPr>
          <w:p w:rsidR="00861FD1" w:rsidRPr="00861FD1" w:rsidRDefault="00861FD1" w:rsidP="00861F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</w:pPr>
            <w:r w:rsidRPr="00861FD1"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it-IT"/>
              </w:rPr>
              <w:t>VALEAS SPA</w:t>
            </w:r>
          </w:p>
        </w:tc>
      </w:tr>
    </w:tbl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L'evento si avvale di partner?</w:t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NO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 xml:space="preserve">Dichiarazione Conflitto </w:t>
      </w:r>
      <w:proofErr w:type="spellStart"/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Interessi</w:t>
      </w:r>
      <w:hyperlink r:id="rId8" w:history="1"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Md</w:t>
        </w:r>
        <w:proofErr w:type="spellEnd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 xml:space="preserve"> 7.5.0.1 conflitto interessi </w:t>
        </w:r>
        <w:proofErr w:type="spellStart"/>
        <w:r w:rsidRPr="00861FD1">
          <w:rPr>
            <w:rFonts w:asciiTheme="majorHAnsi" w:eastAsia="Times New Roman" w:hAnsiTheme="majorHAnsi" w:cs="Times New Roman"/>
            <w:color w:val="0000CC"/>
            <w:sz w:val="18"/>
            <w:szCs w:val="18"/>
            <w:u w:val="single"/>
            <w:lang w:eastAsia="it-IT"/>
          </w:rPr>
          <w:t>provider.pdf</w:t>
        </w:r>
        <w:proofErr w:type="spellEnd"/>
      </w:hyperlink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Esiste una procedura di verifica della qualità percepita?</w:t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SI</w:t>
      </w:r>
    </w:p>
    <w:p w:rsidR="00861FD1" w:rsidRPr="00861FD1" w:rsidRDefault="00861FD1" w:rsidP="00861FD1">
      <w:pPr>
        <w:spacing w:before="376" w:after="100" w:line="240" w:lineRule="auto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  <w:r w:rsidRPr="00861FD1">
        <w:rPr>
          <w:rFonts w:asciiTheme="majorHAnsi" w:eastAsia="Times New Roman" w:hAnsiTheme="majorHAnsi" w:cs="Times New Roman"/>
          <w:b/>
          <w:bCs/>
          <w:color w:val="000066"/>
          <w:sz w:val="18"/>
          <w:szCs w:val="18"/>
          <w:lang w:eastAsia="it-IT"/>
        </w:rPr>
        <w:t>Ai sensi e per gli effetti del D.lgs. n. 196/2003 si dichiara di essere in possesso del consenso scritto alla pubblicazione dei dati personali dei soggetti inseriti nell’applicazione ECM</w:t>
      </w:r>
      <w:r w:rsidRPr="00861FD1">
        <w:rPr>
          <w:rFonts w:asciiTheme="majorHAnsi" w:eastAsia="Times New Roman" w:hAnsiTheme="majorHAnsi" w:cs="Times New Roman"/>
          <w:color w:val="000066"/>
          <w:sz w:val="18"/>
          <w:szCs w:val="18"/>
          <w:lang w:eastAsia="it-IT"/>
        </w:rPr>
        <w:t>SI</w:t>
      </w:r>
    </w:p>
    <w:p w:rsidR="00861FD1" w:rsidRPr="00861FD1" w:rsidRDefault="00861FD1" w:rsidP="00861FD1">
      <w:pPr>
        <w:spacing w:before="376" w:after="0" w:line="240" w:lineRule="auto"/>
        <w:jc w:val="center"/>
        <w:textAlignment w:val="top"/>
        <w:rPr>
          <w:rFonts w:asciiTheme="majorHAnsi" w:eastAsia="Times New Roman" w:hAnsiTheme="majorHAnsi" w:cs="Times New Roman"/>
          <w:color w:val="000000"/>
          <w:sz w:val="18"/>
          <w:szCs w:val="18"/>
          <w:lang w:eastAsia="it-IT"/>
        </w:rPr>
      </w:pPr>
    </w:p>
    <w:p w:rsidR="00040FF1" w:rsidRPr="00861FD1" w:rsidRDefault="00040FF1" w:rsidP="00861FD1">
      <w:pPr>
        <w:spacing w:line="240" w:lineRule="auto"/>
        <w:rPr>
          <w:rFonts w:asciiTheme="majorHAnsi" w:hAnsiTheme="majorHAnsi"/>
          <w:sz w:val="18"/>
          <w:szCs w:val="18"/>
        </w:rPr>
      </w:pPr>
    </w:p>
    <w:sectPr w:rsidR="00040FF1" w:rsidRPr="00861FD1" w:rsidSect="0086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CD0"/>
    <w:multiLevelType w:val="multilevel"/>
    <w:tmpl w:val="032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479C"/>
    <w:multiLevelType w:val="multilevel"/>
    <w:tmpl w:val="C67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00E56"/>
    <w:multiLevelType w:val="multilevel"/>
    <w:tmpl w:val="518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1FD1"/>
    <w:rsid w:val="00040FF1"/>
    <w:rsid w:val="008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1FD1"/>
  </w:style>
  <w:style w:type="character" w:styleId="Collegamentoipertestuale">
    <w:name w:val="Hyperlink"/>
    <w:basedOn w:val="Carpredefinitoparagrafo"/>
    <w:uiPriority w:val="99"/>
    <w:semiHidden/>
    <w:unhideWhenUsed/>
    <w:rsid w:val="00861FD1"/>
    <w:rPr>
      <w:color w:val="0000FF"/>
      <w:u w:val="single"/>
    </w:rPr>
  </w:style>
  <w:style w:type="character" w:customStyle="1" w:styleId="infolabelsmall">
    <w:name w:val="infolabelsmall"/>
    <w:basedOn w:val="Carpredefinitoparagrafo"/>
    <w:rsid w:val="0086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4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</w:div>
        <w:div w:id="472411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937178675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739">
              <w:marLeft w:val="38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927">
              <w:marLeft w:val="38"/>
              <w:marRight w:val="38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836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897661403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26">
              <w:marLeft w:val="38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6716">
              <w:marLeft w:val="38"/>
              <w:marRight w:val="38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4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885027075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5081">
              <w:marLeft w:val="38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351">
              <w:marLeft w:val="38"/>
              <w:marRight w:val="38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45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318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451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207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743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027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178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987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98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16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28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496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516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93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494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9987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046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652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313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310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68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633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29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716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074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80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240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14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81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6168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067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890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45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744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7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85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23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13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593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435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298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8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777">
                      <w:marLeft w:val="0"/>
                      <w:marRight w:val="0"/>
                      <w:marTop w:val="1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503">
                      <w:marLeft w:val="38"/>
                      <w:marRight w:val="0"/>
                      <w:marTop w:val="1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050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71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77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651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697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493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859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599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620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66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69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29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826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760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5296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12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891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93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078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5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23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7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014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46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41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20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880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77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12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1767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399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462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57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31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15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69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43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481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12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759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721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18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704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485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93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926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709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2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99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5116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18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66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419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366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686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1544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36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18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50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039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012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122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620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34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57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427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695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16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010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263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2140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992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720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1685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767">
                  <w:marLeft w:val="0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016">
                  <w:marLeft w:val="38"/>
                  <w:marRight w:val="0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198">
                  <w:marLeft w:val="38"/>
                  <w:marRight w:val="38"/>
                  <w:marTop w:val="1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lbConflitto_Valu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lbSponsor_3_Valu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m.provider.agenas.it/Eventi/dettaglio_res.aspx?id_resp=248096" TargetMode="External"/><Relationship Id="rId5" Type="http://schemas.openxmlformats.org/officeDocument/2006/relationships/hyperlink" Target="javascript:__doPostBack('ctl00$ContentPlaceHolder1$lbProgramma_Value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Maddalena</cp:lastModifiedBy>
  <cp:revision>2</cp:revision>
  <dcterms:created xsi:type="dcterms:W3CDTF">2016-06-23T08:32:00Z</dcterms:created>
  <dcterms:modified xsi:type="dcterms:W3CDTF">2016-06-23T08:41:00Z</dcterms:modified>
</cp:coreProperties>
</file>