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D2" w:rsidRPr="006873D2" w:rsidRDefault="006873D2" w:rsidP="0068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</w:r>
      <w:r w:rsidRPr="006873D2">
        <w:rPr>
          <w:rFonts w:ascii="Verdana" w:eastAsia="Times New Roman" w:hAnsi="Verdana" w:cs="Times New Roman"/>
          <w:b/>
          <w:bCs/>
          <w:color w:val="000066"/>
          <w:sz w:val="36"/>
          <w:szCs w:val="36"/>
          <w:lang w:eastAsia="it-IT"/>
        </w:rPr>
        <w:t>Formazione Residenziale</w:t>
      </w:r>
      <w:r w:rsidRPr="006873D2">
        <w:rPr>
          <w:rFonts w:ascii="Verdana" w:eastAsia="Times New Roman" w:hAnsi="Verdana" w:cs="Times New Roman"/>
          <w:color w:val="000000"/>
          <w:sz w:val="14"/>
          <w:lang w:eastAsia="it-IT"/>
        </w:rPr>
        <w:t> </w:t>
      </w: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</w:r>
    </w:p>
    <w:p w:rsidR="006873D2" w:rsidRPr="006873D2" w:rsidRDefault="006873D2" w:rsidP="006873D2">
      <w:pPr>
        <w:shd w:val="clear" w:color="auto" w:fill="F3F3F3"/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Ragione Sociale:</w:t>
      </w:r>
      <w:r w:rsidRPr="006873D2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ALIAS SRL</w:t>
      </w:r>
    </w:p>
    <w:p w:rsidR="006873D2" w:rsidRP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</w:p>
    <w:p w:rsid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Id Provider:</w:t>
      </w:r>
      <w:r w:rsidRPr="006873D2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2806</w:t>
      </w:r>
    </w:p>
    <w:p w:rsidR="006873D2" w:rsidRP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</w:p>
    <w:p w:rsid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Evento n°</w:t>
      </w:r>
      <w:r w:rsidRPr="006873D2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104999</w:t>
      </w:r>
    </w:p>
    <w:p w:rsidR="006873D2" w:rsidRP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</w:p>
    <w:p w:rsidR="006873D2" w:rsidRPr="006873D2" w:rsidRDefault="006873D2" w:rsidP="006873D2">
      <w:pPr>
        <w:shd w:val="clear" w:color="auto" w:fill="F3F3F3"/>
        <w:spacing w:after="0" w:line="168" w:lineRule="atLeast"/>
        <w:textAlignment w:val="top"/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4"/>
          <w:szCs w:val="14"/>
          <w:lang w:eastAsia="it-IT"/>
        </w:rPr>
        <w:t>Edizione n°</w:t>
      </w:r>
      <w:r w:rsidRPr="006873D2">
        <w:rPr>
          <w:rFonts w:ascii="Verdana" w:eastAsia="Times New Roman" w:hAnsi="Verdana" w:cs="Times New Roman"/>
          <w:color w:val="000066"/>
          <w:sz w:val="14"/>
          <w:szCs w:val="14"/>
          <w:lang w:eastAsia="it-IT"/>
        </w:rPr>
        <w:t>1</w:t>
      </w:r>
    </w:p>
    <w:p w:rsidR="006873D2" w:rsidRPr="006873D2" w:rsidRDefault="006873D2" w:rsidP="0068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  <w:t> </w:t>
      </w:r>
    </w:p>
    <w:p w:rsidR="006873D2" w:rsidRPr="006873D2" w:rsidRDefault="006873D2" w:rsidP="006873D2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Si tratta di un Progetto Formativo Aziendale (PFA) ?</w:t>
      </w: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    </w:t>
      </w:r>
      <w:r w:rsidRPr="006873D2">
        <w:rPr>
          <w:rFonts w:ascii="Verdana" w:eastAsia="Times New Roman" w:hAnsi="Verdana" w:cs="Times New Roman"/>
          <w:b/>
          <w:bCs/>
          <w:color w:val="003399"/>
          <w:sz w:val="13"/>
          <w:szCs w:val="13"/>
          <w:lang w:eastAsia="it-IT"/>
        </w:rPr>
        <w:t>NO</w:t>
      </w:r>
    </w:p>
    <w:p w:rsidR="006873D2" w:rsidRPr="006873D2" w:rsidRDefault="006873D2" w:rsidP="006873D2">
      <w:pPr>
        <w:spacing w:after="96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6873D2" w:rsidRPr="006873D2" w:rsidRDefault="006873D2" w:rsidP="006873D2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L'evento tratta argomenti inerenti l'alimentazione della prima infanzia?</w:t>
      </w: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    </w:t>
      </w:r>
      <w:r w:rsidRPr="006873D2">
        <w:rPr>
          <w:rFonts w:ascii="Verdana" w:eastAsia="Times New Roman" w:hAnsi="Verdana" w:cs="Times New Roman"/>
          <w:b/>
          <w:bCs/>
          <w:color w:val="003399"/>
          <w:sz w:val="13"/>
          <w:szCs w:val="13"/>
          <w:lang w:eastAsia="it-IT"/>
        </w:rPr>
        <w:t>NO</w:t>
      </w:r>
    </w:p>
    <w:p w:rsidR="006873D2" w:rsidRPr="006873D2" w:rsidRDefault="006873D2" w:rsidP="0068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3D2" w:rsidRPr="006873D2" w:rsidRDefault="006873D2" w:rsidP="006873D2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Stato Evento:</w:t>
      </w:r>
      <w:r w:rsidRPr="006873D2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    </w:t>
      </w:r>
      <w:r w:rsidRPr="006873D2">
        <w:rPr>
          <w:rFonts w:ascii="Verdana" w:eastAsia="Times New Roman" w:hAnsi="Verdana" w:cs="Times New Roman"/>
          <w:b/>
          <w:bCs/>
          <w:color w:val="003399"/>
          <w:sz w:val="13"/>
          <w:szCs w:val="13"/>
          <w:lang w:eastAsia="it-IT"/>
        </w:rPr>
        <w:t>VALIDO</w:t>
      </w:r>
    </w:p>
    <w:p w:rsidR="006873D2" w:rsidRPr="006873D2" w:rsidRDefault="006873D2" w:rsidP="0068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3D2" w:rsidRPr="006873D2" w:rsidRDefault="006873D2" w:rsidP="006873D2">
      <w:pPr>
        <w:spacing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Titolo del programma formativo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NOVITA’ NELL’ APPROCCIO CLINICO IN TEMA DI OSTEOPOROSI</w:t>
      </w:r>
    </w:p>
    <w:p w:rsidR="006873D2" w:rsidRPr="006873D2" w:rsidRDefault="006873D2" w:rsidP="006873D2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Sede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ITALIA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2.1 Regione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PUGLIA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2.2 Provincia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BARI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2.3 Comune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BARI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2.4 Indirizzo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VIA G. CAPRUZZI 326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2.5 Luogo Evento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VILLA ROMANAZZI CARDUCCI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</w:t>
      </w: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eriodo di svolgimento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3.1 Anno del piano Formativo di riferimento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2014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3.2 Data inizio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="00DB306E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15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/11/2014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3.3 Data fine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="00DB306E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15/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11/2014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 xml:space="preserve">Durata effettiva dell'attività formativa (in ore)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6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Obiettivi dell'evento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5.1 Obiettivo formativo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DOCUMENTAZIONE CLINICA. PERCORSI CLINICO-ASSISTENZIALI DIAGNOSTICI E RIABILITATIVI, PROFILI DI ASSISTENZA - PROFILI DI CURA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5.2 Acquisizione competenze tecnico-professionali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ALLA FINE DEL CORSO IL MEDICO DOVRÀ ESSERE IN GRADO DI METTERE IN ATTO PROVVEDIMENTI UTILI A PREVENIRE LE FRATTURE LEGATE ALL’ETÀ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5.3 Acquisizione competenze di processo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5.4 Acquisizione competenze di sistema</w:t>
      </w:r>
    </w:p>
    <w:p w:rsidR="006873D2" w:rsidRPr="006873D2" w:rsidRDefault="006873D2" w:rsidP="006873D2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 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lastRenderedPageBreak/>
        <w:t>Programma dell'attività formativa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hyperlink r:id="rId5" w:history="1">
        <w:r w:rsidRPr="006873D2">
          <w:rPr>
            <w:rFonts w:ascii="Verdana" w:eastAsia="Times New Roman" w:hAnsi="Verdana" w:cs="Times New Roman"/>
            <w:color w:val="0000CC"/>
            <w:sz w:val="13"/>
            <w:u w:val="single"/>
            <w:lang w:eastAsia="it-IT"/>
          </w:rPr>
          <w:t>Md 7.2.6 File unico.pdf</w:t>
        </w:r>
      </w:hyperlink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 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6.1 Docenti/Relatori/Tutor</w:t>
      </w:r>
    </w:p>
    <w:tbl>
      <w:tblPr>
        <w:tblW w:w="96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571"/>
        <w:gridCol w:w="1700"/>
        <w:gridCol w:w="3381"/>
        <w:gridCol w:w="1948"/>
      </w:tblGrid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Ruolo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BUCCI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ROMANO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BCCRNN58L02D643M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CAPOCASALE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CPCNCL53D30A662D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LA FORGIA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LFRRNT53M23A662M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NOTARNICOLA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NTRNGL78E70H096E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RELATORE</w:t>
            </w:r>
          </w:p>
        </w:tc>
      </w:tr>
    </w:tbl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Crediti assegnati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6,5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Tipologia Evento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CORSO DI AGGIORNAMENTO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8.1 Workshop, seminari, corsi teorici (con meno di 100 partecipanti) che si svolgono all'interno di congressi e convegni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             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NON PRESENTE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8.2 Formazione Residenziale Interattiva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NON PRESENTE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Responsabile Segreteria Organizzativa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9.1 Cognome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DE ANGELIS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9.2 Nome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MADDALENA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9.3 Codice Fiscale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DNGMDL90C62H501S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9.4 Telefono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0775505912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9.5 Cellulare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3483445651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9.6 E-Mail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INFO@ALIASFORMAZIONE.IT</w:t>
      </w:r>
    </w:p>
    <w:p w:rsidR="006873D2" w:rsidRPr="006873D2" w:rsidRDefault="006873D2" w:rsidP="006873D2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Professioni alle quali si riferisce l'evento formativo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Settoriale</w:t>
      </w:r>
    </w:p>
    <w:tbl>
      <w:tblPr>
        <w:tblW w:w="72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69"/>
        <w:gridCol w:w="6231"/>
      </w:tblGrid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Professione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Discipline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it-IT"/>
              </w:rPr>
              <w:t>MEDICO CHIRURGO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ALLERGOLOGIA ED IMMUNOLOGIA CLINICA; ENDOCRINOLOGIA; GASTROENTEROLOGIA; GERIATRIA; MALATTIE METABOLICHE E DIABETOLOGIA; MEDICINA FISICA E RIABILITAZIONE; MEDICINA INTERNA; NEFROLOGIA; ONCOLOGIA; RADIOTERAPIA; REUMATOLOGIA; GINECOLOGIA E OSTETRICIA; ORTOPEDIA E TRAUMATOLOGIA; PATOLOGIA CLINICA (LABORATORIO DI ANALISI CHIMICO-CLINICHE E MICROBIOLOGIA); RADIODIAGNOSTICA; MEDICINA GENERALE (MEDICI DI FAMIGLIA);</w:t>
            </w:r>
          </w:p>
        </w:tc>
      </w:tr>
    </w:tbl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Responsabili Scientifici</w:t>
      </w:r>
    </w:p>
    <w:tbl>
      <w:tblPr>
        <w:tblW w:w="96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421"/>
        <w:gridCol w:w="897"/>
        <w:gridCol w:w="1973"/>
        <w:gridCol w:w="2289"/>
        <w:gridCol w:w="3020"/>
      </w:tblGrid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Curriculum Vitae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CAPOCASALE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CPCNCL53D30A662D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DIRIGENTE ORTOPEDIA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3D2" w:rsidRPr="006873D2" w:rsidRDefault="006D537B" w:rsidP="0068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it-IT"/>
              </w:rPr>
            </w:pPr>
            <w:hyperlink r:id="rId6" w:history="1">
              <w:r w:rsidR="006873D2" w:rsidRPr="006873D2">
                <w:rPr>
                  <w:rFonts w:ascii="Times New Roman" w:eastAsia="Times New Roman" w:hAnsi="Times New Roman" w:cs="Times New Roman"/>
                  <w:color w:val="0034D1"/>
                  <w:sz w:val="13"/>
                  <w:u w:val="single"/>
                  <w:lang w:eastAsia="it-IT"/>
                </w:rPr>
                <w:t>CURR NICOLA CAPOCASALE.pdf</w:t>
              </w:r>
            </w:hyperlink>
          </w:p>
        </w:tc>
      </w:tr>
    </w:tbl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Rilevanza dei docenti/relatori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NAZIONALE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Metodo di Insegnamento</w:t>
      </w:r>
    </w:p>
    <w:p w:rsidR="006873D2" w:rsidRPr="006873D2" w:rsidRDefault="006873D2" w:rsidP="0068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SERIE DI RELAZIONI SU TEMA PREORDINATO</w:t>
      </w:r>
    </w:p>
    <w:p w:rsidR="006873D2" w:rsidRPr="006873D2" w:rsidRDefault="006873D2" w:rsidP="0068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CONFRONTO/DIBATTITO TRA PUBBLICO ED ESPERTO/I GUIDATO DA UN CONDUTTORE ("L'ESPERTO RISPONDE")</w:t>
      </w:r>
    </w:p>
    <w:p w:rsidR="006873D2" w:rsidRPr="006873D2" w:rsidRDefault="006873D2" w:rsidP="00687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PRESENTAZIONE DI PROBLEMI O DI CASI CLINICI IN SEDUTA PLENARIA (NON A PICCOLI A GRUPPI)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lastRenderedPageBreak/>
        <w:t>E' previsto l'uso della sola lingua italiana?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Quota di partecipazione? (in euro)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0,00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Numero partecipanti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40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Provenienza presumibile dei partecipanti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REGIONALE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Verifica presenza dei partecipanti</w:t>
      </w:r>
    </w:p>
    <w:p w:rsidR="006873D2" w:rsidRPr="006873D2" w:rsidRDefault="006873D2" w:rsidP="006873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FIRMA DI PRESENZA</w:t>
      </w:r>
    </w:p>
    <w:p w:rsidR="006873D2" w:rsidRPr="006873D2" w:rsidRDefault="006873D2" w:rsidP="006873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SCHEDE DI VALUTAZIONE DELL'APPRENDIMENTO (VERIFICA FINALE) FIRMATE DAI PARTECIPANTI</w:t>
      </w:r>
    </w:p>
    <w:p w:rsidR="006873D2" w:rsidRPr="006873D2" w:rsidRDefault="006873D2" w:rsidP="006873D2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Verifica apprendimento dei partecipanti</w:t>
      </w:r>
    </w:p>
    <w:p w:rsidR="006873D2" w:rsidRPr="006873D2" w:rsidRDefault="006873D2" w:rsidP="00687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36"/>
        <w:textAlignment w:val="top"/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</w:pPr>
      <w:r w:rsidRPr="006873D2">
        <w:rPr>
          <w:rFonts w:ascii="Verdana" w:eastAsia="Times New Roman" w:hAnsi="Verdana" w:cs="Times New Roman"/>
          <w:caps/>
          <w:color w:val="000066"/>
          <w:sz w:val="13"/>
          <w:szCs w:val="13"/>
          <w:lang w:eastAsia="it-IT"/>
        </w:rPr>
        <w:t>CON QUESTIONARIO</w:t>
      </w:r>
    </w:p>
    <w:p w:rsidR="006873D2" w:rsidRPr="006873D2" w:rsidRDefault="006873D2" w:rsidP="006873D2">
      <w:pPr>
        <w:spacing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Tipo materiale durevole rilasciato ai partecipanti</w:t>
      </w: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br/>
      </w:r>
      <w:r w:rsidRPr="006873D2">
        <w:rPr>
          <w:rFonts w:ascii="Verdana" w:eastAsia="Times New Roman" w:hAnsi="Verdana" w:cs="Times New Roman"/>
          <w:b/>
          <w:bCs/>
          <w:color w:val="000066"/>
          <w:sz w:val="15"/>
          <w:szCs w:val="15"/>
          <w:lang w:eastAsia="it-IT"/>
        </w:rPr>
        <w:t>(facoltativo)</w:t>
      </w:r>
    </w:p>
    <w:p w:rsidR="006873D2" w:rsidRPr="006873D2" w:rsidRDefault="006873D2" w:rsidP="006873D2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Sponsor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21.1 L'evento è sponsorizzato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21.2 Sono presenti altre forme di finanziamento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21.3 Contratti di sponsorizzazione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hyperlink r:id="rId7" w:history="1">
        <w:r w:rsidRPr="006873D2">
          <w:rPr>
            <w:rFonts w:ascii="Verdana" w:eastAsia="Times New Roman" w:hAnsi="Verdana" w:cs="Times New Roman"/>
            <w:color w:val="0000CC"/>
            <w:sz w:val="13"/>
            <w:u w:val="single"/>
            <w:lang w:eastAsia="it-IT"/>
          </w:rPr>
          <w:t>Md 7.2.5 autocertificazione sponsor evento .pdf</w:t>
        </w:r>
      </w:hyperlink>
    </w:p>
    <w:p w:rsidR="006873D2" w:rsidRPr="006873D2" w:rsidRDefault="006873D2" w:rsidP="006873D2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tbl>
      <w:tblPr>
        <w:tblW w:w="7200" w:type="dxa"/>
        <w:jc w:val="center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200"/>
      </w:tblGrid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873D2" w:rsidRPr="006873D2" w:rsidRDefault="006873D2" w:rsidP="0068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b/>
                <w:bCs/>
                <w:color w:val="000066"/>
                <w:sz w:val="13"/>
                <w:szCs w:val="13"/>
                <w:lang w:eastAsia="it-IT"/>
              </w:rPr>
              <w:t>Nome Sponsor</w:t>
            </w:r>
          </w:p>
        </w:tc>
      </w:tr>
      <w:tr w:rsidR="006873D2" w:rsidRPr="006873D2" w:rsidTr="006873D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873D2" w:rsidRPr="006873D2" w:rsidRDefault="006873D2" w:rsidP="0068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</w:pPr>
            <w:r w:rsidRPr="006873D2">
              <w:rPr>
                <w:rFonts w:ascii="Times New Roman" w:eastAsia="Times New Roman" w:hAnsi="Times New Roman" w:cs="Times New Roman"/>
                <w:color w:val="000066"/>
                <w:sz w:val="13"/>
                <w:szCs w:val="13"/>
                <w:lang w:eastAsia="it-IT"/>
              </w:rPr>
              <w:t>BRUNO FARMACEUTICI SPA</w:t>
            </w:r>
          </w:p>
        </w:tc>
      </w:tr>
    </w:tbl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L'evento si avvale di partner?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NO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Dichiarazione Conflitto Interessi</w:t>
      </w:r>
    </w:p>
    <w:p w:rsidR="006873D2" w:rsidRPr="006873D2" w:rsidRDefault="006D537B" w:rsidP="006873D2">
      <w:pPr>
        <w:shd w:val="clear" w:color="auto" w:fill="FFFFFF"/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hyperlink r:id="rId8" w:history="1">
        <w:r w:rsidR="006873D2" w:rsidRPr="006873D2">
          <w:rPr>
            <w:rFonts w:ascii="Verdana" w:eastAsia="Times New Roman" w:hAnsi="Verdana" w:cs="Times New Roman"/>
            <w:color w:val="0000CC"/>
            <w:sz w:val="13"/>
            <w:u w:val="single"/>
            <w:lang w:eastAsia="it-IT"/>
          </w:rPr>
          <w:t>Md 7.5.0.1 conflitto interessi provider.pdf</w:t>
        </w:r>
      </w:hyperlink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Esiste una procedura di verifica della qualità percepita?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6873D2" w:rsidRPr="006873D2" w:rsidRDefault="006873D2" w:rsidP="006873D2">
      <w:pPr>
        <w:spacing w:before="360" w:after="96" w:line="168" w:lineRule="atLeas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6873D2">
        <w:rPr>
          <w:rFonts w:ascii="Verdana" w:eastAsia="Times New Roman" w:hAnsi="Verdana" w:cs="Times New Roman"/>
          <w:b/>
          <w:bCs/>
          <w:color w:val="000066"/>
          <w:sz w:val="13"/>
          <w:szCs w:val="13"/>
          <w:lang w:eastAsia="it-IT"/>
        </w:rPr>
        <w:t>Ai sensi e per gli effetti del D.lgs. n. 196/2003 si dichiara di essere in possesso del consenso scritto alla pubblicazione dei dati personali dei soggetti inseriti nell’applicazione ECM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 </w:t>
      </w:r>
      <w:r w:rsidRPr="006873D2">
        <w:rPr>
          <w:rFonts w:ascii="Verdana" w:eastAsia="Times New Roman" w:hAnsi="Verdana" w:cs="Times New Roman"/>
          <w:color w:val="000066"/>
          <w:sz w:val="13"/>
          <w:szCs w:val="13"/>
          <w:lang w:eastAsia="it-IT"/>
        </w:rPr>
        <w:t>SI</w:t>
      </w:r>
    </w:p>
    <w:p w:rsidR="006873D2" w:rsidRPr="006873D2" w:rsidRDefault="006873D2" w:rsidP="006873D2">
      <w:pPr>
        <w:spacing w:before="360" w:after="0" w:line="168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444E58" w:rsidRDefault="00444E58"/>
    <w:sectPr w:rsidR="00444E58" w:rsidSect="00444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455"/>
    <w:multiLevelType w:val="multilevel"/>
    <w:tmpl w:val="4B5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1100F"/>
    <w:multiLevelType w:val="multilevel"/>
    <w:tmpl w:val="A00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63F76"/>
    <w:multiLevelType w:val="multilevel"/>
    <w:tmpl w:val="938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873D2"/>
    <w:rsid w:val="002C721B"/>
    <w:rsid w:val="00444E58"/>
    <w:rsid w:val="006873D2"/>
    <w:rsid w:val="006D537B"/>
    <w:rsid w:val="00DB306E"/>
    <w:rsid w:val="00E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73D2"/>
  </w:style>
  <w:style w:type="character" w:styleId="Collegamentoipertestuale">
    <w:name w:val="Hyperlink"/>
    <w:basedOn w:val="Carpredefinitoparagrafo"/>
    <w:uiPriority w:val="99"/>
    <w:semiHidden/>
    <w:unhideWhenUsed/>
    <w:rsid w:val="00687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9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</w:div>
        <w:div w:id="11173297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210915164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496">
              <w:marLeft w:val="36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987">
              <w:marLeft w:val="36"/>
              <w:marRight w:val="36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0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53288621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62">
              <w:marLeft w:val="36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1514">
              <w:marLeft w:val="36"/>
              <w:marRight w:val="36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676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124094230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641">
              <w:marLeft w:val="36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88">
              <w:marLeft w:val="36"/>
              <w:marRight w:val="36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821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6600"/>
            <w:bottom w:val="none" w:sz="0" w:space="0" w:color="auto"/>
            <w:right w:val="single" w:sz="4" w:space="0" w:color="FF6600"/>
          </w:divBdr>
          <w:divsChild>
            <w:div w:id="350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18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55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7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81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08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11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60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10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37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09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45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4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45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19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9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44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68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05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344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46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05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75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3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838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57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8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2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28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08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68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13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39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45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68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088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3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65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29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16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370">
                      <w:marLeft w:val="36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89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47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2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34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81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44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21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223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260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19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32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0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90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520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61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07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67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89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007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370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114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534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91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117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2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034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236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77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19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343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562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443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5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20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8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8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8319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088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8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76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10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7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8992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94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42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725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191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8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125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58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119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09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707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740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43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0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57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032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77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306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852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201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418">
                  <w:marLeft w:val="36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10">
                  <w:marLeft w:val="36"/>
                  <w:marRight w:val="36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lbConflitto_Valu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lbSponsor_3_Valu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m.provider.agenas.it/Eventi/dettaglio_res.aspx?id_resp=158816" TargetMode="External"/><Relationship Id="rId5" Type="http://schemas.openxmlformats.org/officeDocument/2006/relationships/hyperlink" Target="javascript:__doPostBack('ctl00$ContentPlaceHolder1$lbProgramma_Value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*</cp:lastModifiedBy>
  <cp:revision>2</cp:revision>
  <dcterms:created xsi:type="dcterms:W3CDTF">2014-09-11T10:08:00Z</dcterms:created>
  <dcterms:modified xsi:type="dcterms:W3CDTF">2014-09-11T10:08:00Z</dcterms:modified>
</cp:coreProperties>
</file>